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2B4" w:rsidRPr="009E02B4" w:rsidRDefault="009E02B4" w:rsidP="009E02B4">
      <w:pPr>
        <w:pStyle w:val="a3"/>
        <w:jc w:val="center"/>
        <w:rPr>
          <w:rFonts w:ascii="Arial" w:hAnsi="Arial" w:cs="Arial"/>
          <w:b/>
          <w:sz w:val="19"/>
          <w:szCs w:val="19"/>
        </w:rPr>
      </w:pPr>
      <w:r w:rsidRPr="009E02B4">
        <w:rPr>
          <w:rFonts w:ascii="Arial" w:hAnsi="Arial" w:cs="Arial"/>
          <w:b/>
          <w:sz w:val="19"/>
          <w:szCs w:val="19"/>
        </w:rPr>
        <w:t>Правила оказания полиграфических услуг</w:t>
      </w:r>
    </w:p>
    <w:p w:rsidR="009E02B4" w:rsidRPr="009E02B4" w:rsidRDefault="00E740EA" w:rsidP="009E02B4">
      <w:pPr>
        <w:pStyle w:val="a3"/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ООО «Типограф</w:t>
      </w:r>
      <w:r w:rsidR="009E02B4" w:rsidRPr="009E02B4">
        <w:rPr>
          <w:rFonts w:ascii="Arial" w:hAnsi="Arial" w:cs="Arial"/>
          <w:b/>
          <w:sz w:val="19"/>
          <w:szCs w:val="19"/>
        </w:rPr>
        <w:t>ский комплекс «Девиз»</w:t>
      </w:r>
    </w:p>
    <w:p w:rsidR="009E02B4" w:rsidRPr="009E02B4" w:rsidRDefault="009E02B4" w:rsidP="009E02B4">
      <w:pPr>
        <w:pStyle w:val="a3"/>
        <w:jc w:val="both"/>
        <w:rPr>
          <w:rFonts w:ascii="Arial" w:hAnsi="Arial" w:cs="Arial"/>
          <w:sz w:val="19"/>
          <w:szCs w:val="19"/>
        </w:rPr>
      </w:pPr>
    </w:p>
    <w:p w:rsidR="009E02B4" w:rsidRPr="009E02B4" w:rsidRDefault="009E02B4" w:rsidP="009E02B4">
      <w:pPr>
        <w:pStyle w:val="a3"/>
        <w:jc w:val="both"/>
        <w:rPr>
          <w:rFonts w:ascii="Arial" w:hAnsi="Arial" w:cs="Arial"/>
          <w:sz w:val="19"/>
          <w:szCs w:val="19"/>
        </w:rPr>
      </w:pPr>
      <w:r w:rsidRPr="009E02B4">
        <w:rPr>
          <w:rFonts w:ascii="Arial" w:hAnsi="Arial" w:cs="Arial"/>
          <w:sz w:val="19"/>
          <w:szCs w:val="19"/>
        </w:rPr>
        <w:tab/>
        <w:t>Настоящие правила регламентируют порядок оказания полиграфических услуг, оказываемых ООО «Типографский комплекс «Девиз».</w:t>
      </w:r>
    </w:p>
    <w:p w:rsidR="009E02B4" w:rsidRPr="009E02B4" w:rsidRDefault="009E02B4" w:rsidP="009E02B4">
      <w:pPr>
        <w:pStyle w:val="a3"/>
        <w:jc w:val="both"/>
        <w:rPr>
          <w:rFonts w:ascii="Arial" w:hAnsi="Arial" w:cs="Arial"/>
          <w:sz w:val="19"/>
          <w:szCs w:val="19"/>
        </w:rPr>
      </w:pPr>
    </w:p>
    <w:p w:rsidR="009E02B4" w:rsidRPr="009E02B4" w:rsidRDefault="009E02B4" w:rsidP="009E02B4">
      <w:pPr>
        <w:keepNext/>
        <w:spacing w:after="0" w:line="240" w:lineRule="auto"/>
        <w:outlineLvl w:val="3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b/>
          <w:sz w:val="19"/>
          <w:szCs w:val="19"/>
          <w:lang w:eastAsia="ru-RU"/>
        </w:rPr>
        <w:t>Термины, используемые в настоящих правилах:</w:t>
      </w:r>
    </w:p>
    <w:p w:rsidR="009E02B4" w:rsidRPr="009E02B4" w:rsidRDefault="009E02B4" w:rsidP="009E02B4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«ЗАКАЗЧИК» – сторона по настоящему договору, выступающая в качестве заказчика полиграфических работ.</w:t>
      </w:r>
    </w:p>
    <w:p w:rsidR="009E02B4" w:rsidRPr="009E02B4" w:rsidRDefault="009E02B4" w:rsidP="009E02B4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«ТИПОГРАФИЯ» – сторона по настоящему договору, выступающая в качестве исполнителя полиграфических работ. </w:t>
      </w:r>
    </w:p>
    <w:p w:rsidR="009E02B4" w:rsidRPr="009E02B4" w:rsidRDefault="009E02B4" w:rsidP="009E02B4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«ТИРАЖ» – количество экземпляров печатной продукции, предусмотренной сторонами к выпуску, в соответствии с договором или иными соглашениями.</w:t>
      </w:r>
    </w:p>
    <w:p w:rsidR="009E02B4" w:rsidRPr="009E02B4" w:rsidRDefault="009E02B4" w:rsidP="009E02B4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«ИЗДАНИЕ» - печатная продукция, предусмотренная сторонами к изготовлению, в количестве тиража и в качестве в соответствии с требованиями действующего законодательства, договора или иных соглашений.</w:t>
      </w:r>
    </w:p>
    <w:p w:rsidR="009E02B4" w:rsidRPr="009E02B4" w:rsidRDefault="009E02B4" w:rsidP="009E02B4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«ИСХОДНЫЕ МАТЕРИАЛЫ» – файлы (макеты) в форматах: </w:t>
      </w:r>
      <w:r w:rsidRPr="009E02B4">
        <w:rPr>
          <w:rFonts w:ascii="Arial" w:eastAsia="Times New Roman" w:hAnsi="Arial" w:cs="Arial"/>
          <w:sz w:val="19"/>
          <w:szCs w:val="19"/>
          <w:lang w:val="en-US" w:eastAsia="ru-RU"/>
        </w:rPr>
        <w:t>PS</w:t>
      </w:r>
      <w:r w:rsidRPr="009E02B4">
        <w:rPr>
          <w:rFonts w:ascii="Arial" w:eastAsia="Times New Roman" w:hAnsi="Arial" w:cs="Arial"/>
          <w:sz w:val="19"/>
          <w:szCs w:val="19"/>
          <w:lang w:eastAsia="ru-RU"/>
        </w:rPr>
        <w:t>/</w:t>
      </w:r>
      <w:r w:rsidRPr="009E02B4">
        <w:rPr>
          <w:rFonts w:ascii="Arial" w:eastAsia="Times New Roman" w:hAnsi="Arial" w:cs="Arial"/>
          <w:sz w:val="19"/>
          <w:szCs w:val="19"/>
          <w:lang w:val="en-US" w:eastAsia="ru-RU"/>
        </w:rPr>
        <w:t>PDF</w:t>
      </w:r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, подготовленные для печати с учетом технических требований, указанных в Приложении № </w:t>
      </w:r>
      <w:proofErr w:type="gramStart"/>
      <w:r w:rsidRPr="009E02B4">
        <w:rPr>
          <w:rFonts w:ascii="Arial" w:eastAsia="Times New Roman" w:hAnsi="Arial" w:cs="Arial"/>
          <w:sz w:val="19"/>
          <w:szCs w:val="19"/>
          <w:lang w:eastAsia="ru-RU"/>
        </w:rPr>
        <w:t>2  к</w:t>
      </w:r>
      <w:proofErr w:type="gramEnd"/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 настоящим правилам оказания полиграфических услуг.</w:t>
      </w:r>
    </w:p>
    <w:p w:rsidR="009E02B4" w:rsidRPr="009E02B4" w:rsidRDefault="009E02B4" w:rsidP="009E02B4">
      <w:pPr>
        <w:tabs>
          <w:tab w:val="left" w:pos="2506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«ОРИГИНАЛ-МАКЕТ» – свёрстанный, проверенный корректором и подписанный представителем ЗАКАЗЧИКА в печать электронный вид (например, в формате .</w:t>
      </w:r>
      <w:r w:rsidRPr="009E02B4">
        <w:rPr>
          <w:rFonts w:ascii="Arial" w:eastAsia="Times New Roman" w:hAnsi="Arial" w:cs="Arial"/>
          <w:sz w:val="19"/>
          <w:szCs w:val="19"/>
          <w:lang w:val="en-US" w:eastAsia="ru-RU"/>
        </w:rPr>
        <w:t>jpg</w:t>
      </w:r>
      <w:r w:rsidRPr="009E02B4">
        <w:rPr>
          <w:rFonts w:ascii="Arial" w:eastAsia="Times New Roman" w:hAnsi="Arial" w:cs="Arial"/>
          <w:sz w:val="19"/>
          <w:szCs w:val="19"/>
          <w:lang w:eastAsia="ru-RU"/>
        </w:rPr>
        <w:t>) или распечатка экземпляра тиража. В оригинал-макет входит вся информация, содержащаяся в экземпляре издания.</w:t>
      </w:r>
    </w:p>
    <w:p w:rsidR="009E02B4" w:rsidRPr="009E02B4" w:rsidRDefault="009E02B4" w:rsidP="009E02B4">
      <w:pPr>
        <w:tabs>
          <w:tab w:val="left" w:pos="2506"/>
        </w:tabs>
        <w:autoSpaceDE w:val="0"/>
        <w:autoSpaceDN w:val="0"/>
        <w:spacing w:after="0" w:line="240" w:lineRule="auto"/>
        <w:ind w:left="465"/>
        <w:jc w:val="both"/>
        <w:rPr>
          <w:rFonts w:ascii="Arial" w:hAnsi="Arial" w:cs="Arial"/>
          <w:sz w:val="19"/>
          <w:szCs w:val="19"/>
        </w:rPr>
      </w:pPr>
    </w:p>
    <w:p w:rsidR="009E02B4" w:rsidRPr="009E02B4" w:rsidRDefault="009E02B4" w:rsidP="009E02B4">
      <w:pPr>
        <w:tabs>
          <w:tab w:val="left" w:pos="2506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9E02B4">
        <w:rPr>
          <w:rFonts w:ascii="Arial" w:hAnsi="Arial" w:cs="Arial"/>
          <w:b/>
          <w:sz w:val="19"/>
          <w:szCs w:val="19"/>
        </w:rPr>
        <w:t>Общие условия оказания полиграфических услуг:</w:t>
      </w:r>
    </w:p>
    <w:p w:rsidR="009E02B4" w:rsidRPr="009E02B4" w:rsidRDefault="009E02B4" w:rsidP="009E02B4">
      <w:pPr>
        <w:tabs>
          <w:tab w:val="left" w:pos="2506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ТИПОГРАФИЯ по заданию ЗАКАЗЧИКА оказывает полиграфические работы по техническому производству печатных изданий.</w:t>
      </w:r>
    </w:p>
    <w:p w:rsidR="009E02B4" w:rsidRPr="009E02B4" w:rsidRDefault="009E02B4" w:rsidP="009E02B4">
      <w:pPr>
        <w:tabs>
          <w:tab w:val="left" w:pos="2506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9E02B4" w:rsidRPr="009E02B4" w:rsidRDefault="009E02B4" w:rsidP="009E02B4">
      <w:pPr>
        <w:tabs>
          <w:tab w:val="left" w:pos="2506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9E02B4">
        <w:rPr>
          <w:rFonts w:ascii="Arial" w:hAnsi="Arial" w:cs="Arial"/>
          <w:b/>
          <w:sz w:val="19"/>
          <w:szCs w:val="19"/>
        </w:rPr>
        <w:t>Порядок оказания услуг:</w:t>
      </w:r>
    </w:p>
    <w:p w:rsidR="009E02B4" w:rsidRPr="009E02B4" w:rsidRDefault="009E02B4" w:rsidP="009E02B4">
      <w:pPr>
        <w:tabs>
          <w:tab w:val="left" w:pos="2506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9E02B4">
        <w:rPr>
          <w:rFonts w:ascii="Arial" w:hAnsi="Arial" w:cs="Arial"/>
          <w:sz w:val="19"/>
          <w:szCs w:val="19"/>
        </w:rPr>
        <w:t>ЗАКАЗЧИК предоставляет заявку на тираж издания по факсу или электронной почте npt@npt.ru за пять дней до сдачи исходных материалов, если иной срок не согласован сторонами. После направления Заявки, Заказчик обязан по телефону (812)335-18-30, или (812)303-94-95 (доб. 201) убедиться в получении направленной заявки ТИПОГРАФИЕЙ.</w:t>
      </w:r>
    </w:p>
    <w:p w:rsidR="009E02B4" w:rsidRPr="009E02B4" w:rsidRDefault="009E02B4" w:rsidP="009E02B4">
      <w:pPr>
        <w:tabs>
          <w:tab w:val="left" w:pos="2506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9E02B4">
        <w:rPr>
          <w:rFonts w:ascii="Arial" w:hAnsi="Arial" w:cs="Arial"/>
          <w:sz w:val="19"/>
          <w:szCs w:val="19"/>
        </w:rPr>
        <w:t>Заявка на печать издания заполняется по форме, являющейся Приложением №1 к Правилам.</w:t>
      </w:r>
    </w:p>
    <w:p w:rsidR="009E02B4" w:rsidRPr="009E02B4" w:rsidRDefault="009E02B4" w:rsidP="009E02B4">
      <w:pPr>
        <w:tabs>
          <w:tab w:val="left" w:pos="2506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9"/>
          <w:szCs w:val="19"/>
        </w:rPr>
      </w:pPr>
      <w:r w:rsidRPr="009E02B4">
        <w:rPr>
          <w:rFonts w:ascii="Arial" w:hAnsi="Arial" w:cs="Arial"/>
          <w:sz w:val="19"/>
          <w:szCs w:val="19"/>
        </w:rPr>
        <w:t>ТИПОГРАФИЯ выполняет полиграфические работы по изготовлению издания качественно, в соответствии с техническими требованиями (Приложение № 2 к Правилам).</w:t>
      </w:r>
    </w:p>
    <w:p w:rsidR="009E02B4" w:rsidRPr="009E02B4" w:rsidRDefault="009E02B4" w:rsidP="009E02B4">
      <w:pPr>
        <w:widowControl w:val="0"/>
        <w:tabs>
          <w:tab w:val="left" w:pos="2506"/>
        </w:tabs>
        <w:spacing w:after="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При любом изменении характеристик тиража ТИПОГРАФИЯ вправе пересмотреть стоимость полиграфических работ, с учетом установленных расценок.</w:t>
      </w:r>
    </w:p>
    <w:p w:rsidR="009E02B4" w:rsidRPr="009E02B4" w:rsidRDefault="009E02B4" w:rsidP="009E02B4">
      <w:pPr>
        <w:widowControl w:val="0"/>
        <w:tabs>
          <w:tab w:val="left" w:pos="2506"/>
        </w:tabs>
        <w:spacing w:after="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В случае роста цен на расходные полиграфические материалы, бумагу и на энергоносители, ТИПОГРАФИЯ вправе в одностороннем порядке увеличить стоимость полиграфических работ, направив уведомление об этом не позднее, чем за три дня до предполагаемого изменения. </w:t>
      </w:r>
    </w:p>
    <w:p w:rsidR="009E02B4" w:rsidRDefault="009E02B4" w:rsidP="009E02B4">
      <w:pPr>
        <w:widowControl w:val="0"/>
        <w:tabs>
          <w:tab w:val="left" w:pos="2506"/>
        </w:tabs>
        <w:spacing w:after="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В случае несогласия с новыми расценками ЗАКАЗЧИК вправе расторгнуть договор, в порядке, установленном условия договора. До момента расторжения Договора при отсутствии отказа ЗАКАЗЧИКА от дальнейшего исполнения договора ТИПОГРАФИЯ выставляет счета и продолжает выполнение полиграфических работ по новым ценам.</w:t>
      </w:r>
    </w:p>
    <w:p w:rsidR="009E02B4" w:rsidRDefault="009E02B4" w:rsidP="009E02B4">
      <w:pPr>
        <w:widowControl w:val="0"/>
        <w:tabs>
          <w:tab w:val="left" w:pos="2506"/>
        </w:tabs>
        <w:spacing w:after="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В стоимость полиграфических работ включены все производственные издержки. </w:t>
      </w:r>
    </w:p>
    <w:p w:rsidR="009E02B4" w:rsidRDefault="009E02B4" w:rsidP="009E02B4">
      <w:pPr>
        <w:widowControl w:val="0"/>
        <w:tabs>
          <w:tab w:val="left" w:pos="2506"/>
        </w:tabs>
        <w:spacing w:after="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Датой оплаты счета является день поступления денежных средств на расчетный счет ТИПОГРАФИИ.</w:t>
      </w:r>
    </w:p>
    <w:p w:rsidR="009E02B4" w:rsidRPr="009E02B4" w:rsidRDefault="009E02B4" w:rsidP="009E02B4">
      <w:pPr>
        <w:widowControl w:val="0"/>
        <w:tabs>
          <w:tab w:val="num" w:pos="720"/>
          <w:tab w:val="left" w:pos="2506"/>
        </w:tabs>
        <w:spacing w:after="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В случае прекращения действия настоящего договора, окончательные расчеты между сторонами производятся в течение 10 дней с даты прекращения его действия.</w:t>
      </w:r>
    </w:p>
    <w:p w:rsidR="009E02B4" w:rsidRPr="009E02B4" w:rsidRDefault="009E02B4" w:rsidP="009E02B4">
      <w:pPr>
        <w:widowControl w:val="0"/>
        <w:tabs>
          <w:tab w:val="num" w:pos="720"/>
          <w:tab w:val="left" w:pos="2506"/>
        </w:tabs>
        <w:spacing w:after="0"/>
        <w:jc w:val="both"/>
        <w:rPr>
          <w:rFonts w:ascii="Arial" w:eastAsia="Times New Roman" w:hAnsi="Arial" w:cs="Arial"/>
          <w:b/>
          <w:sz w:val="19"/>
          <w:szCs w:val="19"/>
          <w:lang w:eastAsia="ru-RU"/>
        </w:rPr>
      </w:pPr>
    </w:p>
    <w:p w:rsidR="009E02B4" w:rsidRPr="009E02B4" w:rsidRDefault="009E02B4" w:rsidP="009E02B4">
      <w:pPr>
        <w:widowControl w:val="0"/>
        <w:tabs>
          <w:tab w:val="num" w:pos="720"/>
          <w:tab w:val="left" w:pos="2506"/>
        </w:tabs>
        <w:spacing w:after="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b/>
          <w:sz w:val="19"/>
          <w:szCs w:val="19"/>
          <w:lang w:eastAsia="ru-RU"/>
        </w:rPr>
        <w:t xml:space="preserve"> При осуществлении доставки ТИПОГРАФИЯ обязуется: </w:t>
      </w:r>
    </w:p>
    <w:p w:rsidR="009E02B4" w:rsidRDefault="009E02B4" w:rsidP="009E02B4">
      <w:pPr>
        <w:widowControl w:val="0"/>
        <w:tabs>
          <w:tab w:val="num" w:pos="720"/>
          <w:tab w:val="left" w:pos="2506"/>
        </w:tabs>
        <w:spacing w:after="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В случае вывоза тиража силами ЗАКАЗЧИКА, в согласованные сроки погрузить упакованный в стандартные пачки тираж или часть тиража издания в автомашину, предоставленную ЗАКАЗЧИКОМ. </w:t>
      </w:r>
    </w:p>
    <w:p w:rsidR="009E02B4" w:rsidRDefault="009E02B4" w:rsidP="009E02B4">
      <w:pPr>
        <w:widowControl w:val="0"/>
        <w:tabs>
          <w:tab w:val="num" w:pos="720"/>
          <w:tab w:val="left" w:pos="2506"/>
        </w:tabs>
        <w:spacing w:after="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В случае доставки тиража силами ТИПОГРАФИИ, погрузить упакованный в стандартные пачки тираж или часть тиража издания в автомашину и в согласованные сторонами сроки доставить его по согласованному адресу. </w:t>
      </w:r>
    </w:p>
    <w:p w:rsidR="009E02B4" w:rsidRDefault="009E02B4" w:rsidP="009E02B4">
      <w:pPr>
        <w:widowControl w:val="0"/>
        <w:tabs>
          <w:tab w:val="num" w:pos="720"/>
          <w:tab w:val="left" w:pos="2506"/>
        </w:tabs>
        <w:spacing w:after="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В случае печати издания на бумаге ЗАКАЗЧИКА использовать бумагу, поставленную ЗАКАЗЧИКОМ для печати тиража издания, в соответствии с нормами расхода на печать тиража. </w:t>
      </w:r>
    </w:p>
    <w:p w:rsidR="009E02B4" w:rsidRDefault="009E02B4" w:rsidP="009E02B4">
      <w:pPr>
        <w:widowControl w:val="0"/>
        <w:tabs>
          <w:tab w:val="num" w:pos="720"/>
          <w:tab w:val="left" w:pos="2506"/>
        </w:tabs>
        <w:spacing w:after="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В случае печати издания на бумаге ТИПОГРАФИИ обеспечить ЗАКАЗЧИКА имеющейся в ТИПОГРАФИИ бумагой соответствующих форматов, в количестве, достаточном для печати заказанного тиража издания.</w:t>
      </w:r>
    </w:p>
    <w:p w:rsidR="009E02B4" w:rsidRPr="009E02B4" w:rsidRDefault="009E02B4" w:rsidP="009E02B4">
      <w:pPr>
        <w:widowControl w:val="0"/>
        <w:tabs>
          <w:tab w:val="num" w:pos="720"/>
          <w:tab w:val="left" w:pos="2506"/>
        </w:tabs>
        <w:spacing w:after="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ТИПОГРАФИЯ вправе пользоваться услугами субподряда для частичного или полного изготовления тиража.</w:t>
      </w:r>
    </w:p>
    <w:p w:rsidR="009E02B4" w:rsidRDefault="009E02B4" w:rsidP="009E02B4">
      <w:pPr>
        <w:widowControl w:val="0"/>
        <w:tabs>
          <w:tab w:val="num" w:pos="720"/>
          <w:tab w:val="left" w:pos="2506"/>
        </w:tabs>
        <w:spacing w:after="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В случае доставки тиража силами ТИПОГРАФИИ разгрузка тиража издания осуществляется силами ЗАКАЗЧИКА. </w:t>
      </w:r>
    </w:p>
    <w:p w:rsidR="009E02B4" w:rsidRDefault="009E02B4" w:rsidP="009E02B4">
      <w:pPr>
        <w:widowControl w:val="0"/>
        <w:tabs>
          <w:tab w:val="num" w:pos="720"/>
          <w:tab w:val="left" w:pos="2506"/>
        </w:tabs>
        <w:spacing w:after="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9E02B4" w:rsidRPr="009E02B4" w:rsidRDefault="009E02B4" w:rsidP="009E02B4">
      <w:pPr>
        <w:widowControl w:val="0"/>
        <w:tabs>
          <w:tab w:val="num" w:pos="720"/>
          <w:tab w:val="left" w:pos="2506"/>
        </w:tabs>
        <w:spacing w:after="0"/>
        <w:jc w:val="both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b/>
          <w:sz w:val="19"/>
          <w:szCs w:val="19"/>
          <w:lang w:eastAsia="ru-RU"/>
        </w:rPr>
        <w:t>Условия конфиденциальности:</w:t>
      </w:r>
    </w:p>
    <w:p w:rsidR="009E02B4" w:rsidRPr="009E02B4" w:rsidRDefault="009E02B4" w:rsidP="009E02B4">
      <w:pPr>
        <w:widowControl w:val="0"/>
        <w:tabs>
          <w:tab w:val="left" w:pos="2506"/>
        </w:tabs>
        <w:spacing w:after="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Договор и любая информация, имеющая отношение к исполнению договора, должна сохраняться в тайне Сторонами. Исключение составляет информация, которая:</w:t>
      </w:r>
    </w:p>
    <w:p w:rsidR="009E02B4" w:rsidRPr="009E02B4" w:rsidRDefault="009E02B4" w:rsidP="009E02B4">
      <w:pPr>
        <w:widowControl w:val="0"/>
        <w:tabs>
          <w:tab w:val="num" w:pos="720"/>
          <w:tab w:val="left" w:pos="2506"/>
        </w:tabs>
        <w:spacing w:after="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а) до предполагаемого раскрытия ее Стороной уже является общедоступной не в результате нарушения какой-либо из Сторон обязательств по сохранению такой информации в тайне; или</w:t>
      </w:r>
    </w:p>
    <w:p w:rsidR="009E02B4" w:rsidRPr="009E02B4" w:rsidRDefault="009E02B4" w:rsidP="009E02B4">
      <w:pPr>
        <w:widowControl w:val="0"/>
        <w:tabs>
          <w:tab w:val="num" w:pos="720"/>
          <w:tab w:val="left" w:pos="2506"/>
        </w:tabs>
        <w:spacing w:after="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б) подлежит раскрытию в силу применимого закона (при этом допускается раскрытие информации только лицам, указанным в законе и только в указанных в законе случаях и целях); или</w:t>
      </w:r>
    </w:p>
    <w:p w:rsidR="009E02B4" w:rsidRPr="009E02B4" w:rsidRDefault="009E02B4" w:rsidP="009E02B4">
      <w:pPr>
        <w:widowControl w:val="0"/>
        <w:tabs>
          <w:tab w:val="num" w:pos="720"/>
          <w:tab w:val="left" w:pos="2506"/>
        </w:tabs>
        <w:spacing w:after="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в) раскрывается профессиональным советникам (юристам, аудиторам), которые обязаны, в силу своей профессии, сохранять информацию, переданную клиентом, в тайне; или</w:t>
      </w:r>
    </w:p>
    <w:p w:rsidR="009E02B4" w:rsidRPr="009E02B4" w:rsidRDefault="009E02B4" w:rsidP="009E02B4">
      <w:pPr>
        <w:widowControl w:val="0"/>
        <w:tabs>
          <w:tab w:val="num" w:pos="720"/>
          <w:tab w:val="left" w:pos="2506"/>
        </w:tabs>
        <w:spacing w:after="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г) разглашается в целях принудительного осуществления прав, предусмотренных Договором; или</w:t>
      </w:r>
    </w:p>
    <w:p w:rsidR="009E02B4" w:rsidRPr="009E02B4" w:rsidRDefault="009E02B4" w:rsidP="009E02B4">
      <w:pPr>
        <w:widowControl w:val="0"/>
        <w:tabs>
          <w:tab w:val="num" w:pos="720"/>
          <w:tab w:val="left" w:pos="2506"/>
        </w:tabs>
        <w:spacing w:after="0"/>
        <w:ind w:left="720" w:hanging="72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д) разглашается по предварительному согласию Сторон.</w:t>
      </w:r>
    </w:p>
    <w:p w:rsidR="009E02B4" w:rsidRPr="009E02B4" w:rsidRDefault="009E02B4" w:rsidP="009E02B4">
      <w:pPr>
        <w:widowControl w:val="0"/>
        <w:tabs>
          <w:tab w:val="left" w:pos="2506"/>
        </w:tabs>
        <w:spacing w:after="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lastRenderedPageBreak/>
        <w:t>В случае нарушения Сторонами условий конфиденциальности, в результате чего одной из Сторон был причинен имущественный и/или моральный ущерб, виновная Сторона обязуется возместить причиненный ущерб.</w:t>
      </w:r>
    </w:p>
    <w:p w:rsidR="009E02B4" w:rsidRPr="009E02B4" w:rsidRDefault="009E02B4" w:rsidP="009E02B4">
      <w:pPr>
        <w:widowControl w:val="0"/>
        <w:tabs>
          <w:tab w:val="left" w:pos="2506"/>
        </w:tabs>
        <w:spacing w:after="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9E02B4" w:rsidRPr="009E02B4" w:rsidRDefault="009E02B4" w:rsidP="009E02B4">
      <w:pPr>
        <w:widowControl w:val="0"/>
        <w:tabs>
          <w:tab w:val="left" w:pos="2506"/>
        </w:tabs>
        <w:spacing w:after="0"/>
        <w:jc w:val="both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b/>
          <w:sz w:val="19"/>
          <w:szCs w:val="19"/>
          <w:lang w:eastAsia="ru-RU"/>
        </w:rPr>
        <w:t>Ответственность сторон:</w:t>
      </w:r>
    </w:p>
    <w:p w:rsidR="009E02B4" w:rsidRPr="009E02B4" w:rsidRDefault="009E02B4" w:rsidP="009E02B4">
      <w:pPr>
        <w:widowControl w:val="0"/>
        <w:tabs>
          <w:tab w:val="left" w:pos="2506"/>
        </w:tabs>
        <w:spacing w:after="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В случае нарушения ЗАКАЗЧИКОМ срока оплаты работ, ТИПОГРАФИЯ вправе не выполнять принятые на себя обязательства или отложить их выполнение до поступления денежных средств в полном объёме.</w:t>
      </w:r>
    </w:p>
    <w:p w:rsidR="009E02B4" w:rsidRPr="009E02B4" w:rsidRDefault="009E02B4" w:rsidP="009E02B4">
      <w:pPr>
        <w:widowControl w:val="0"/>
        <w:tabs>
          <w:tab w:val="left" w:pos="2506"/>
        </w:tabs>
        <w:spacing w:after="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В случае выпуска некачественных экземпляров издания, имеющих критические дефекты, по вине ТИПОГРАФИИ, последняя принимает меры в срок не более 5 (пяти) календарных дней для их задержания, уничтожения и перепечатки забракованной части тиража за свой счет в согласованные сторонами сроки.</w:t>
      </w:r>
    </w:p>
    <w:p w:rsidR="009E02B4" w:rsidRPr="009E02B4" w:rsidRDefault="009E02B4" w:rsidP="009E02B4">
      <w:pPr>
        <w:tabs>
          <w:tab w:val="left" w:pos="2506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К критическим дефектам, согласно ОСТ 29.33-98 относятся следующие:</w:t>
      </w:r>
    </w:p>
    <w:p w:rsidR="009E02B4" w:rsidRPr="009E02B4" w:rsidRDefault="009E02B4" w:rsidP="009E02B4">
      <w:pPr>
        <w:tabs>
          <w:tab w:val="left" w:pos="2506"/>
        </w:tabs>
        <w:spacing w:after="0" w:line="240" w:lineRule="auto"/>
        <w:ind w:left="142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- грубые дефекты воспроизведения шрифта, </w:t>
      </w:r>
      <w:proofErr w:type="spellStart"/>
      <w:r w:rsidRPr="009E02B4">
        <w:rPr>
          <w:rFonts w:ascii="Arial" w:eastAsia="Times New Roman" w:hAnsi="Arial" w:cs="Arial"/>
          <w:sz w:val="19"/>
          <w:szCs w:val="19"/>
          <w:lang w:eastAsia="ru-RU"/>
        </w:rPr>
        <w:t>непропечатка</w:t>
      </w:r>
      <w:proofErr w:type="spellEnd"/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 текста, </w:t>
      </w:r>
      <w:proofErr w:type="spellStart"/>
      <w:r w:rsidRPr="009E02B4">
        <w:rPr>
          <w:rFonts w:ascii="Arial" w:eastAsia="Times New Roman" w:hAnsi="Arial" w:cs="Arial"/>
          <w:sz w:val="19"/>
          <w:szCs w:val="19"/>
          <w:lang w:eastAsia="ru-RU"/>
        </w:rPr>
        <w:t>выщипывание</w:t>
      </w:r>
      <w:proofErr w:type="spellEnd"/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, </w:t>
      </w:r>
      <w:proofErr w:type="spellStart"/>
      <w:r w:rsidRPr="009E02B4">
        <w:rPr>
          <w:rFonts w:ascii="Arial" w:eastAsia="Times New Roman" w:hAnsi="Arial" w:cs="Arial"/>
          <w:sz w:val="19"/>
          <w:szCs w:val="19"/>
          <w:lang w:eastAsia="ru-RU"/>
        </w:rPr>
        <w:t>тенение</w:t>
      </w:r>
      <w:proofErr w:type="spellEnd"/>
      <w:r w:rsidRPr="009E02B4">
        <w:rPr>
          <w:rFonts w:ascii="Arial" w:eastAsia="Times New Roman" w:hAnsi="Arial" w:cs="Arial"/>
          <w:sz w:val="19"/>
          <w:szCs w:val="19"/>
          <w:lang w:eastAsia="ru-RU"/>
        </w:rPr>
        <w:t>, смазывание краски, нечеткая сдвоенная печать, многочисленные забитые краской участки иллюстраций и текста, делающие невозможным чтение текста и восприятие изображения.</w:t>
      </w:r>
    </w:p>
    <w:p w:rsidR="009E02B4" w:rsidRPr="009E02B4" w:rsidRDefault="009E02B4" w:rsidP="009E02B4">
      <w:pPr>
        <w:tabs>
          <w:tab w:val="left" w:pos="2506"/>
        </w:tabs>
        <w:spacing w:after="0" w:line="240" w:lineRule="auto"/>
        <w:ind w:left="142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-   незапечатанные листы, а также листы,  запечатанные дважды.</w:t>
      </w:r>
    </w:p>
    <w:p w:rsidR="009E02B4" w:rsidRPr="009E02B4" w:rsidRDefault="009E02B4" w:rsidP="009E02B4">
      <w:pPr>
        <w:tabs>
          <w:tab w:val="left" w:pos="2506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- неправильная последовательность страниц, недостающие, перевернутые страницы,   иллюстрации и надписи к ним, заголовки, а также зеркальное изображение.</w:t>
      </w:r>
    </w:p>
    <w:p w:rsidR="009E02B4" w:rsidRPr="009E02B4" w:rsidRDefault="009E02B4" w:rsidP="009E02B4">
      <w:pPr>
        <w:tabs>
          <w:tab w:val="left" w:pos="2506"/>
        </w:tabs>
        <w:spacing w:after="0" w:line="240" w:lineRule="auto"/>
        <w:ind w:left="142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-  выпадение единичных листов издания, отсутствие скоб, наличие раскола в блоке.</w:t>
      </w:r>
    </w:p>
    <w:p w:rsidR="009E02B4" w:rsidRPr="009E02B4" w:rsidRDefault="009E02B4" w:rsidP="009E02B4">
      <w:pPr>
        <w:tabs>
          <w:tab w:val="left" w:pos="2506"/>
        </w:tabs>
        <w:spacing w:after="0" w:line="240" w:lineRule="auto"/>
        <w:ind w:left="142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-  неверная обрезка журнала (срезана часть текста или иллюстраций)</w:t>
      </w:r>
    </w:p>
    <w:p w:rsidR="009E02B4" w:rsidRPr="009E02B4" w:rsidRDefault="009E02B4" w:rsidP="009E02B4">
      <w:pPr>
        <w:tabs>
          <w:tab w:val="left" w:pos="2506"/>
        </w:tabs>
        <w:spacing w:after="0" w:line="240" w:lineRule="auto"/>
        <w:ind w:left="284" w:hanging="142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-  потеря товарного вида из-за рваных, мятых, грязных листов тетрадей или обложки и  др. механических повреждений.</w:t>
      </w:r>
    </w:p>
    <w:p w:rsidR="009E02B4" w:rsidRPr="009E02B4" w:rsidRDefault="009E02B4" w:rsidP="009E02B4">
      <w:pPr>
        <w:tabs>
          <w:tab w:val="left" w:pos="2506"/>
        </w:tabs>
        <w:spacing w:after="0" w:line="240" w:lineRule="auto"/>
        <w:ind w:left="708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9E02B4" w:rsidRPr="009E02B4" w:rsidRDefault="009E02B4" w:rsidP="009E02B4">
      <w:pPr>
        <w:widowControl w:val="0"/>
        <w:tabs>
          <w:tab w:val="left" w:pos="284"/>
          <w:tab w:val="left" w:pos="2506"/>
        </w:tabs>
        <w:spacing w:after="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В случае выявления причин брака по вине ЗАКАЗЧИКА, ТИПОГРАФИЯ вправе приостановить печать издания и оперативно проинформировать об этом ЗАКАЗЧИКА. ТИПОГРАФИЯ, по соглашению с ЗАКАЗЧИКОМ и, исходя из собственных возможностей, устраняет причину брака, а ЗАКАЗЧИК компенсирует стоимость выполненных работ, в том числе перерасход бумаги, расходных материалов и стоимость простоя оборудования.</w:t>
      </w:r>
    </w:p>
    <w:p w:rsidR="009E02B4" w:rsidRPr="009E02B4" w:rsidRDefault="009E02B4" w:rsidP="009E02B4">
      <w:pPr>
        <w:widowControl w:val="0"/>
        <w:tabs>
          <w:tab w:val="left" w:pos="284"/>
          <w:tab w:val="left" w:pos="2506"/>
        </w:tabs>
        <w:spacing w:after="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За ошибки, допущенные ЗАКАЗЧИКОМ при подготовке исходных материалов, повлекшие за собой низкое качество печати, ТИПОГРАФИЯ ответственности не несет.</w:t>
      </w:r>
    </w:p>
    <w:p w:rsidR="009E02B4" w:rsidRPr="009E02B4" w:rsidRDefault="009E02B4" w:rsidP="009E02B4">
      <w:pPr>
        <w:widowControl w:val="0"/>
        <w:tabs>
          <w:tab w:val="left" w:pos="284"/>
          <w:tab w:val="left" w:pos="2506"/>
        </w:tabs>
        <w:spacing w:after="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За ошибки, допущенные вследствие непредставления ЗАКАЗЧИКОМ оригинал-макета, ТИПОГРАФИЯ ответственности не несет.</w:t>
      </w:r>
    </w:p>
    <w:p w:rsidR="009E02B4" w:rsidRPr="009E02B4" w:rsidRDefault="009E02B4" w:rsidP="009E02B4">
      <w:pPr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ТИПОГРАФИЯ вправе отказаться от приемки сдаваемых в производство материалов, не соответствующих техническим требованиям к печати продукции (Приложение № 2). В этом случае ТИПОГРАФИЯ приступает к печати издания после замены материалов. </w:t>
      </w:r>
    </w:p>
    <w:p w:rsidR="009E02B4" w:rsidRPr="009E02B4" w:rsidRDefault="009E02B4" w:rsidP="009E02B4">
      <w:pPr>
        <w:widowControl w:val="0"/>
        <w:tabs>
          <w:tab w:val="left" w:pos="284"/>
          <w:tab w:val="left" w:pos="2506"/>
        </w:tabs>
        <w:spacing w:after="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ЗАКАЗЧИК несёт ответственность перед третьими лицами за полноту и достоверность предоставленных выходных данных на основании ЗАКОНА РФ от 27.12.1991г. «О средствах массовой информации».</w:t>
      </w:r>
    </w:p>
    <w:p w:rsidR="009E02B4" w:rsidRPr="009E02B4" w:rsidRDefault="009E02B4" w:rsidP="009E02B4">
      <w:pPr>
        <w:widowControl w:val="0"/>
        <w:tabs>
          <w:tab w:val="left" w:pos="284"/>
          <w:tab w:val="left" w:pos="2506"/>
        </w:tabs>
        <w:spacing w:after="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ЗАКАЗЧИК несет ответственность за соответствие содержания печатного издания требованиям действующего законодательства. ЗАКАЗЧИК несет ответственность перед третьими лицами по претензиям к содержанию изданий, в том числе к содержанию и форме рекламы, товарам и услугам. ЗАКАЗЧИК несет полную ответственность за точность, правильность и достоверность размещаемых в соответствующем печатном издании информации и материалов. ТИПОГРАФИЯ не отвечает за ошибки ЗАКАЗЧИКА и/или третьих лиц и не отвечает за ущерб, возникающий вследствие неудовлетворенности потребителя качеством рекламируемых в тиражируемых ЗАКАЗЧИКОМ печатных изданиях товаров и/или услуг. Если в рекламе, размещаемой в соответствующем печатном издании, будет допущена ошибка (искажение фирменного наименования, номера телефона, адреса и т.п.) по вине ЗАКАЗЧИКА, последний самостоятельно и за свой счет урегулирует возможные претензии.</w:t>
      </w:r>
    </w:p>
    <w:p w:rsidR="009E02B4" w:rsidRPr="009E02B4" w:rsidRDefault="009E02B4" w:rsidP="009E02B4">
      <w:pPr>
        <w:widowControl w:val="0"/>
        <w:tabs>
          <w:tab w:val="left" w:pos="284"/>
          <w:tab w:val="left" w:pos="2506"/>
        </w:tabs>
        <w:spacing w:after="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За несвоевременное предоставление ЗАКАЗЧИКОМ исходных материалов, повлекшее за собой нарушение графика печати, ТИПОГРАФИЯ вправе потребовать уплаты штрафа в размере, не превышающем 5 % от стоимости полиграфических работ по производству данного тиража. </w:t>
      </w:r>
    </w:p>
    <w:p w:rsidR="009E02B4" w:rsidRPr="009E02B4" w:rsidRDefault="009E02B4" w:rsidP="009E02B4">
      <w:pPr>
        <w:widowControl w:val="0"/>
        <w:tabs>
          <w:tab w:val="left" w:pos="284"/>
          <w:tab w:val="left" w:pos="2506"/>
        </w:tabs>
        <w:spacing w:after="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ЗАКАЗЧИК гарантирует, что обладает надлежащими разрешениями, полученными от третьих лиц, на использование в передаваемых ТИПОГРАФИИ для тиражирования печатных изданиях всех объектов интеллектуальной собственности, в том числе используемых в печатных изданиях объектов авторского права (фотографических произведений, произведений изобразительного искусства, литературных произведений и пр.), товарных знаков, логотипов, изображений граждан и пр. ЗАКАЗЧИК обязуется по требованию ТИПОГРАФИИ не позднее 3 (трех) рабочих дней с момента поступления такого требования, предоставить документальные подтверждения указанным в настоящем пункте обстоятельствам.</w:t>
      </w:r>
    </w:p>
    <w:p w:rsidR="009E02B4" w:rsidRPr="009E02B4" w:rsidRDefault="009E02B4" w:rsidP="009E02B4">
      <w:pPr>
        <w:widowControl w:val="0"/>
        <w:tabs>
          <w:tab w:val="left" w:pos="284"/>
          <w:tab w:val="left" w:pos="2506"/>
        </w:tabs>
        <w:spacing w:after="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При нарушении срока уведомления о расторжении Договора, а также при его отсутствии, сторона, являющаяся инициатором расторжения договора, уплачивает штраф в размере 50% стоимости полиграфических работ за последний месяц.</w:t>
      </w:r>
    </w:p>
    <w:p w:rsidR="009E02B4" w:rsidRDefault="009E02B4" w:rsidP="009E02B4">
      <w:pPr>
        <w:widowControl w:val="0"/>
        <w:tabs>
          <w:tab w:val="left" w:pos="284"/>
          <w:tab w:val="left" w:pos="2506"/>
        </w:tabs>
        <w:spacing w:after="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ЗАКАЗЧИК принимает на себя всю ответственность перед авторами, переводчиками, а также другими возможными правообладателями, в том числе правообладателями исключительных прав на товарные знаки, логотипы, изображения граждан, за соблюдение авторских и патентных прав указанных лиц при изготовлении печатной продукции. В случае предъявления третьими лицами, включая правообладателей, претензий к ТИПОГРАФИИ, вытекающих из нарушения ЗАКАЗЧИКОМ положений гражданского законодательства Российской федерации, ЗАКОНА РФ от 27.12.1991г. «О средствах массовой информации», ФЗ РФ №38 –ФЗ от 13.03. 2006г. «О рекламе», и иного законодательства, ЗАКАЗЧИК будет нести ответственность и перед ТИПОГРАФИЕЙ за причиненный ущерб.  </w:t>
      </w:r>
    </w:p>
    <w:p w:rsidR="009E02B4" w:rsidRPr="009E02B4" w:rsidRDefault="009E02B4" w:rsidP="009E02B4">
      <w:pPr>
        <w:widowControl w:val="0"/>
        <w:tabs>
          <w:tab w:val="left" w:pos="284"/>
          <w:tab w:val="left" w:pos="2506"/>
        </w:tabs>
        <w:spacing w:after="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9E02B4" w:rsidRPr="009E02B4" w:rsidRDefault="009E02B4" w:rsidP="009E02B4">
      <w:pPr>
        <w:widowControl w:val="0"/>
        <w:tabs>
          <w:tab w:val="left" w:pos="284"/>
          <w:tab w:val="left" w:pos="2506"/>
        </w:tabs>
        <w:spacing w:after="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lastRenderedPageBreak/>
        <w:t xml:space="preserve">ЗАКАЗЧИК не возражает против безвозмездного размещения своего наименования и/или своей торговой марки (товарного знака, логотипа, символики, эмблемы и т.д.) в перечне клиентов на Интернет-сайте ТИПОГРАФИИ.  </w:t>
      </w:r>
    </w:p>
    <w:p w:rsidR="009E02B4" w:rsidRPr="009E02B4" w:rsidRDefault="009E02B4" w:rsidP="009E02B4">
      <w:pPr>
        <w:widowControl w:val="0"/>
        <w:tabs>
          <w:tab w:val="left" w:pos="284"/>
          <w:tab w:val="left" w:pos="2506"/>
        </w:tabs>
        <w:spacing w:after="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В случае несоблюдения ЗАКАЗЧИКОМ порядка предоставления заявки на тираж издания, установленного договором, ТИПОГРАФИЯ ответственность за не-выпуск тиража издания не несет.</w:t>
      </w:r>
    </w:p>
    <w:p w:rsidR="009E02B4" w:rsidRPr="009E02B4" w:rsidRDefault="009E02B4" w:rsidP="009E02B4">
      <w:pPr>
        <w:widowControl w:val="0"/>
        <w:tabs>
          <w:tab w:val="left" w:pos="2506"/>
        </w:tabs>
        <w:spacing w:before="240" w:after="120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b/>
          <w:sz w:val="19"/>
          <w:szCs w:val="19"/>
          <w:lang w:eastAsia="ru-RU"/>
        </w:rPr>
        <w:t>ФОРС – МАЖОР при оказании услуг:</w:t>
      </w:r>
    </w:p>
    <w:p w:rsidR="009E02B4" w:rsidRPr="009E02B4" w:rsidRDefault="009E02B4" w:rsidP="009E02B4">
      <w:pPr>
        <w:widowControl w:val="0"/>
        <w:tabs>
          <w:tab w:val="left" w:pos="284"/>
          <w:tab w:val="left" w:pos="2506"/>
        </w:tabs>
        <w:spacing w:after="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характера. К таким обстоятельствам относятся: стихийные бедствия, пожар, забастовки, военные действия, блокада, запретительные действия властей и акты государственных органов, которые стороны не могли предвидеть или предотвратить, аварии, «веерные» отключения и прочие ограничения во внешней энергосистеме и сетях, обеспечивающих электроснабжение предприятия, если эти обстоятельства наступили не по вине ТИПОГРАФИИ.</w:t>
      </w:r>
    </w:p>
    <w:p w:rsidR="009E02B4" w:rsidRPr="009E02B4" w:rsidRDefault="009E02B4" w:rsidP="009E02B4">
      <w:pPr>
        <w:widowControl w:val="0"/>
        <w:tabs>
          <w:tab w:val="left" w:pos="284"/>
          <w:tab w:val="left" w:pos="2506"/>
        </w:tabs>
        <w:spacing w:after="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9E02B4" w:rsidRPr="009E02B4" w:rsidRDefault="009E02B4" w:rsidP="009E02B4">
      <w:pPr>
        <w:widowControl w:val="0"/>
        <w:tabs>
          <w:tab w:val="left" w:pos="2506"/>
        </w:tabs>
        <w:spacing w:after="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При наступлении указанных обстоятельств, сторона, оказавшаяся не в состоянии выполнить свои договорные обязательства, должна незамедлительно известить о них в письменном виде другую сторону. При отсутствии такого уведомления сторона не вправе ссылаться на действие форс-мажорных обстоятельств.</w:t>
      </w:r>
    </w:p>
    <w:p w:rsidR="009E02B4" w:rsidRPr="009E02B4" w:rsidRDefault="009E02B4" w:rsidP="009E02B4">
      <w:pPr>
        <w:widowControl w:val="0"/>
        <w:tabs>
          <w:tab w:val="left" w:pos="2506"/>
        </w:tabs>
        <w:spacing w:after="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9E02B4" w:rsidRPr="009E02B4" w:rsidRDefault="009E02B4" w:rsidP="009E02B4">
      <w:pPr>
        <w:widowControl w:val="0"/>
        <w:tabs>
          <w:tab w:val="left" w:pos="2506"/>
        </w:tabs>
        <w:spacing w:after="0"/>
        <w:jc w:val="both"/>
        <w:rPr>
          <w:rFonts w:ascii="Arial" w:eastAsia="Times New Roman" w:hAnsi="Arial" w:cs="Arial"/>
          <w:bCs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bCs/>
          <w:sz w:val="19"/>
          <w:szCs w:val="19"/>
          <w:lang w:eastAsia="ru-RU"/>
        </w:rPr>
        <w:t>Если действия указанных обстоятельств продолжаются более 3-х месяцев, стороны вправе отказаться от дальнейшего исполнения обязательств по договору, предварительно урегулировав все финансовые вопросы, причем ни одна из сторон не вправе требовать возмещения возможных убытков.</w:t>
      </w:r>
    </w:p>
    <w:p w:rsidR="009E02B4" w:rsidRPr="009E02B4" w:rsidRDefault="009E02B4" w:rsidP="009E02B4">
      <w:pPr>
        <w:widowControl w:val="0"/>
        <w:tabs>
          <w:tab w:val="left" w:pos="2506"/>
        </w:tabs>
        <w:spacing w:after="0"/>
        <w:jc w:val="both"/>
        <w:rPr>
          <w:rFonts w:ascii="Arial" w:eastAsia="Times New Roman" w:hAnsi="Arial" w:cs="Arial"/>
          <w:bCs/>
          <w:sz w:val="19"/>
          <w:szCs w:val="19"/>
          <w:lang w:eastAsia="ru-RU"/>
        </w:rPr>
      </w:pPr>
    </w:p>
    <w:p w:rsidR="009E02B4" w:rsidRPr="009E02B4" w:rsidRDefault="009E02B4" w:rsidP="009E02B4">
      <w:pPr>
        <w:widowControl w:val="0"/>
        <w:tabs>
          <w:tab w:val="left" w:pos="2506"/>
        </w:tabs>
        <w:spacing w:after="0"/>
        <w:jc w:val="both"/>
        <w:rPr>
          <w:rFonts w:ascii="Arial" w:eastAsia="Times New Roman" w:hAnsi="Arial" w:cs="Arial"/>
          <w:b/>
          <w:bCs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Порядок разрешения споров:</w:t>
      </w:r>
    </w:p>
    <w:p w:rsidR="009E02B4" w:rsidRPr="009E02B4" w:rsidRDefault="009E02B4" w:rsidP="009E02B4">
      <w:pPr>
        <w:widowControl w:val="0"/>
        <w:tabs>
          <w:tab w:val="left" w:pos="2506"/>
        </w:tabs>
        <w:spacing w:after="0"/>
        <w:jc w:val="both"/>
        <w:rPr>
          <w:rFonts w:ascii="Arial" w:eastAsia="Times New Roman" w:hAnsi="Arial" w:cs="Arial"/>
          <w:bCs/>
          <w:sz w:val="19"/>
          <w:szCs w:val="19"/>
          <w:lang w:eastAsia="ru-RU"/>
        </w:rPr>
      </w:pPr>
    </w:p>
    <w:p w:rsidR="009E02B4" w:rsidRPr="009E02B4" w:rsidRDefault="009E02B4" w:rsidP="009E02B4">
      <w:pPr>
        <w:widowControl w:val="0"/>
        <w:tabs>
          <w:tab w:val="left" w:pos="2506"/>
        </w:tabs>
        <w:spacing w:after="0"/>
        <w:jc w:val="both"/>
        <w:rPr>
          <w:rFonts w:ascii="Arial" w:eastAsia="Times New Roman" w:hAnsi="Arial" w:cs="Arial"/>
          <w:bCs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bCs/>
          <w:sz w:val="19"/>
          <w:szCs w:val="19"/>
          <w:lang w:eastAsia="ru-RU"/>
        </w:rPr>
        <w:t xml:space="preserve">Все споры, возникшие по настоящему договору, подлежат разрешению в Арбитражном суде Санкт-Петербурга и Ленинградской области. </w:t>
      </w:r>
    </w:p>
    <w:p w:rsidR="009E02B4" w:rsidRPr="009E02B4" w:rsidRDefault="009E02B4" w:rsidP="009E02B4">
      <w:pPr>
        <w:widowControl w:val="0"/>
        <w:tabs>
          <w:tab w:val="left" w:pos="2506"/>
        </w:tabs>
        <w:spacing w:after="0"/>
        <w:jc w:val="both"/>
        <w:rPr>
          <w:rFonts w:ascii="Arial" w:eastAsia="Times New Roman" w:hAnsi="Arial" w:cs="Arial"/>
          <w:bCs/>
          <w:sz w:val="19"/>
          <w:szCs w:val="19"/>
          <w:lang w:eastAsia="ru-RU"/>
        </w:rPr>
      </w:pPr>
    </w:p>
    <w:p w:rsidR="009E02B4" w:rsidRPr="009E02B4" w:rsidRDefault="009E02B4" w:rsidP="009E02B4">
      <w:pPr>
        <w:widowControl w:val="0"/>
        <w:tabs>
          <w:tab w:val="left" w:pos="2506"/>
        </w:tabs>
        <w:spacing w:after="0"/>
        <w:jc w:val="both"/>
        <w:rPr>
          <w:rFonts w:ascii="Arial" w:eastAsia="Times New Roman" w:hAnsi="Arial" w:cs="Arial"/>
          <w:bCs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bCs/>
          <w:sz w:val="19"/>
          <w:szCs w:val="19"/>
          <w:lang w:eastAsia="ru-RU"/>
        </w:rPr>
        <w:t xml:space="preserve">Стороны не исключают возможность досудебного (претензионного) урегулирования споров, при этом претензии по количеству и качеству могут быть предъявлены в срок, не превышающий трех календарных дней с момента выдачи тиража. </w:t>
      </w:r>
    </w:p>
    <w:p w:rsidR="009E02B4" w:rsidRPr="009E02B4" w:rsidRDefault="009E02B4" w:rsidP="009E02B4">
      <w:pPr>
        <w:tabs>
          <w:tab w:val="left" w:pos="2506"/>
        </w:tabs>
        <w:spacing w:after="0" w:line="240" w:lineRule="auto"/>
        <w:jc w:val="right"/>
        <w:rPr>
          <w:rFonts w:ascii="Arial" w:eastAsia="Times New Roman" w:hAnsi="Arial" w:cs="Arial"/>
          <w:i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b/>
          <w:sz w:val="19"/>
          <w:szCs w:val="19"/>
          <w:lang w:eastAsia="ru-RU"/>
        </w:rPr>
        <w:tab/>
      </w:r>
      <w:bookmarkStart w:id="0" w:name="_GoBack"/>
      <w:bookmarkEnd w:id="0"/>
      <w:r w:rsidRPr="009E02B4">
        <w:rPr>
          <w:rFonts w:ascii="Arial" w:eastAsia="Times New Roman" w:hAnsi="Arial" w:cs="Arial"/>
          <w:i/>
          <w:sz w:val="19"/>
          <w:szCs w:val="19"/>
          <w:lang w:eastAsia="ru-RU"/>
        </w:rPr>
        <w:tab/>
      </w:r>
    </w:p>
    <w:sectPr w:rsidR="009E02B4" w:rsidRPr="009E02B4" w:rsidSect="009E02B4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2B4"/>
    <w:rsid w:val="00094803"/>
    <w:rsid w:val="003F5FC1"/>
    <w:rsid w:val="003F6958"/>
    <w:rsid w:val="005D261A"/>
    <w:rsid w:val="009E02B4"/>
    <w:rsid w:val="00AE5445"/>
    <w:rsid w:val="00B358FC"/>
    <w:rsid w:val="00C6405C"/>
    <w:rsid w:val="00E740EA"/>
    <w:rsid w:val="00FD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313E9-2555-4EBB-A61A-95EAD362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2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2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1823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foschanko</dc:creator>
  <cp:keywords/>
  <dc:description/>
  <cp:lastModifiedBy>Александр Юрьеви Бровин</cp:lastModifiedBy>
  <cp:revision>4</cp:revision>
  <dcterms:created xsi:type="dcterms:W3CDTF">2019-04-26T11:50:00Z</dcterms:created>
  <dcterms:modified xsi:type="dcterms:W3CDTF">2020-12-07T06:12:00Z</dcterms:modified>
</cp:coreProperties>
</file>